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>
      <w:pPr>
        <w:spacing w:line="360" w:lineRule="auto"/>
        <w:jc w:val="center"/>
        <w:rPr>
          <w:rFonts w:ascii="华文中宋" w:eastAsia="华文中宋" w:hAnsi="华文中宋" w:hint="eastAsia"/>
          <w:b/>
          <w:bCs/>
          <w:kern w:val="44"/>
          <w:sz w:val="36"/>
          <w:szCs w:val="36"/>
          <w:lang w:eastAsia="zh-CN"/>
        </w:rPr>
      </w:pP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10375900</wp:posOffset>
            </wp:positionH>
            <wp:positionV relativeFrom="topMargin">
              <wp:posOffset>11049000</wp:posOffset>
            </wp:positionV>
            <wp:extent cx="254000" cy="431800"/>
            <wp:wrapNone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>第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  <w:lang w:val="en-US" w:eastAsia="zh-CN"/>
        </w:rPr>
        <w:t>二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>课《拿来主义》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03" o:spid="_x0000_s1025" type="#_x0000_t75" style="width:21pt;height:23pt;margin-top:833pt;margin-left:814pt;mso-position-horizontal-relative:page;mso-position-vertical-relative:page;mso-wrap-style:square;position:absolute;z-index:251659264" o:preferrelative="t" filled="f" stroked="f">
            <v:fill o:detectmouseclick="t"/>
            <v:stroke linestyle="single"/>
            <v:imagedata r:id="rId5" o:title=""/>
            <v:path o:extrusionok="f"/>
            <o:lock v:ext="edit" aspectratio="t"/>
          </v:shape>
        </w:pict>
      </w:r>
    </w:p>
    <w:p>
      <w:pPr>
        <w:spacing w:before="0" w:beforeAutospacing="0" w:after="0" w:afterAutospacing="0"/>
        <w:ind w:firstLine="643"/>
        <w:jc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教学设计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【教学目标】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1.理清作者思路，感受鲁迅先生思维的严密性。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2.学习比喻论证，品析鲁迅先生杂文的语言风格。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3.理解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的含义，引导学生正确对待祖国文化遗产和外来文化。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【教学重点】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理清作者思路，分析文中的比喻论证。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【教学难点】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理解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的含义，引导学生正确对待祖国文化遗产和外来文化。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【教学过程】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一、作者简介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鲁迅（1881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1936），原名周樟寿，后改名为周树人，字豫才，浙江绍兴人。中国现代文学家、思想家、革命家，五四新文化运动的主将，中国现代文学的奠基人。1902 年去日本学医，后从事文艺工作，试图以此改变国民精神。1930 年起，鲁迅先后参加中国自由运动大同盟、中国左翼作家联盟和中国民权保障同盟等进步组织。1936年中国左翼作家联盟解散后，积极参加文学界和文化界的抗日民族统一战线。同年，因积劳成疾逝世于上海，葬于上海万国公墓。鲁迅在《自嘲》里写到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横眉冷对千夫指，俯首甘为孺子牛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，这也是他一生的真实写照。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鲁迅的小说取材于当时病态的现实社会，旨在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揭出病苦，引起疗救的注意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。杂文数量极多，题材广泛，形象鲜明，论辩犀利，文风多变。散文以追忆儿时往事为主，平易晓畅，风趣生动。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小说集：《呐喊》《彷徨》《故事新编》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散文集：《朝花夕拾》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散文诗集：《野草》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杂文集：《华盖集》、《坟》、《二心集》、《而已集》、 《南腔北调集》《且介亭杂文》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二、杂    文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杂文是一种直接、迅速反映社会事件或动向的文艺性论文。特点是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杂而有文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，短小、锋利、隽永，具有独特的艺术感染力。在剧烈的社会斗争中，杂文是战斗的利器；在和平建设年代，它也能起到针砭时弊的作用。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特点：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1、短小、活泼、犀利、隽永。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2、既有议论性，又有文艺性。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3、题材广泛，形式多样。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4、大中取小，小中见大。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三、写作背景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本文写于1934年。九一八事变后，蒋介石反动集团越来越依附英美帝国主义，从政治、经济、文化艺术方面奉行卖国投降路线，主张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全盘西化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，中国面临着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殖民地化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的严重危机。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 xml:space="preserve"> 当时上海《文学》月刊正在讨论如何对待中外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文化遗产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问题，在讨论中存在着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全盘肯定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全盘否定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两种错误倾向。为了澄清认识，鲁迅先生写下了这篇杂文，批驳错误思潮，提倡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四、整体感知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1、字词积累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自诩（x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　    脑髓（su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ǐ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  　 糟（z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o）粕（p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ò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 xml:space="preserve">）　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国粹（cu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     磕（k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ē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）头　    孱（c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à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n）头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给（j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ǐ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）与      犀（x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ī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）利      吝（l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n）啬（s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è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 xml:space="preserve">）　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譬（p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）如　    蹩（bi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é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）进     徘（p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á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i）徊（hu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á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 xml:space="preserve">i）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残羹（g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ē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ng）冷炙（zh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ì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）       冠（gu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n）冕（mi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ǎ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n）堂皇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2、阅读文章，划分层次。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第一部分(第1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6段)：列举时事热点，深入剖析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送去主义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的本质及其危害，提出拿来主义的观点。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第二部分(第7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10段)：对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的观点进行正面论述。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五、文本研读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1、文章总的论题是什么？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提示：这实际上涉及文章中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大宅子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的比喻内涵。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明确：笼统地说，本文谈的是如何对待文化遗产的问题。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2、快速浏览1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6段，思考为什么要实行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（提示：作者在提出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之前还提了哪些主义？）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①“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闭关主义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表现：自己不去，别人也不许来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危害：给枪炮打破大门（鸦片战争），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 xml:space="preserve">          又碰了一串钉子（割地赔款）。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 xml:space="preserve">  实质：丧权辱国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 xml:space="preserve">  论证方法：举例论证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②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送去主义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表现：只是送出去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危害：亡国灭种，祸延子孙。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 xml:space="preserve">  论证方法：举例论证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exact"/>
        <w:ind w:left="0" w:right="0" w:firstLine="560" w:firstLineChars="200"/>
        <w:jc w:val="both"/>
        <w:rPr>
          <w:rFonts w:ascii="宋体" w:eastAsia="宋体" w:hAnsi="宋体" w:cs="Times New Roman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③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第3、4段是揭露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送去主义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的实质和危害。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pict>
          <v:shape id="图片 1" o:spid="_x0000_i1026" type="#_x0000_t75" style="width:415.5pt;height:233.24pt;mso-wrap-style:square" o:preferrelative="t" filled="f" stroked="f">
            <v:stroke joinstyle="miter"/>
            <v:imagedata r:id="rId6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exact"/>
        <w:ind w:left="0" w:right="0" w:firstLine="560" w:firstLineChars="20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④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第6段是揭示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送来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的危害性。一味地听凭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送来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，必然招致帝国主义的进一步侵略，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鸦片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香粉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Times New Roman" w:hint="eastAsia"/>
          <w:kern w:val="2"/>
          <w:sz w:val="28"/>
          <w:szCs w:val="28"/>
          <w:lang w:val="en-US" w:eastAsia="zh-CN" w:bidi="ar"/>
        </w:rPr>
        <w:t>等已经充斥我们的市场，使中国更加殖民地化。这样的现实教训，我们应该吸取，铭记在心。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pict>
          <v:shape id="图片 2" o:spid="_x0000_i1027" type="#_x0000_t75" style="width:415.5pt;height:233.24pt;mso-wrap-style:square" o:preferrelative="t" filled="f" stroked="f">
            <v:stroke joinstyle="miter"/>
            <v:imagedata r:id="rId7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3、作者为什么要提倡拿来主义？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提示：第7段劈头一个关联词语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所以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，这就表明，前文所述都是属于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我们自己来拿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的原因。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pict>
          <v:shape id="图片 3" o:spid="_x0000_i1028" type="#_x0000_t75" style="width:415.5pt;height:233.24pt;mso-wrap-style:square" o:preferrelative="t" filled="f" stroked="f">
            <v:stroke joinstyle="miter"/>
            <v:imagedata r:id="rId8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4、我们到底要怎样来拿呢？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阅读第七自然段：所以我们要运用脑髓，放出眼光，自己来拿！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提出观点：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运用脑髓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指用脑筋独立思考，有主见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会思考。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放出眼光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指要看得清，有辨别力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能辨别。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自己来拿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指要主动地亲自来拿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有自信。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5、朗读第8段，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大宅子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比喻什么？面对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大宅子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有哪些表现？完成下面表格。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大宅子</w:t>
      </w: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”——</w:t>
      </w: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比喻文化遗产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center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面对</w:t>
      </w: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大宅子</w:t>
      </w: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的表现</w:t>
      </w:r>
    </w:p>
    <w:tbl>
      <w:tblPr>
        <w:tblStyle w:val="TableGrid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42"/>
        <w:gridCol w:w="4439"/>
        <w:gridCol w:w="2841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宋体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种类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宋体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表现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宋体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比喻义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宋体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孱头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宋体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昏蛋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  <w:r>
              <w:rPr>
                <w:rFonts w:ascii="宋体" w:eastAsia="宋体" w:hAnsi="宋体" w:cs="宋体" w:hint="eastAsia"/>
                <w:kern w:val="2"/>
                <w:sz w:val="28"/>
                <w:szCs w:val="28"/>
                <w:bdr w:val="none" w:sz="0" w:space="0" w:color="auto"/>
                <w:lang w:val="en-US" w:eastAsia="zh-CN" w:bidi="ar"/>
              </w:rPr>
              <w:t>废物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ascii="宋体" w:eastAsia="宋体" w:hAnsi="宋体" w:cs="宋体" w:hint="eastAsia"/>
                <w:sz w:val="28"/>
                <w:szCs w:val="28"/>
                <w:bdr w:val="none" w:sz="0" w:space="0" w:color="auto"/>
                <w:lang w:val="en-US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pict>
          <v:shape id="图片 4" o:spid="_x0000_i1029" type="#_x0000_t75" style="width:415.5pt;height:233.24pt;mso-wrap-style:square" o:preferrelative="t" filled="f" stroked="f">
            <v:stroke joinstyle="miter"/>
            <v:imagedata r:id="rId9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6、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者是全不这样的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占有，挑选，有辨别能力。阅读第9段，针对文化中不同的部分，我们应该持有什么不同的态度呢？请完成表格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pict>
          <v:shape id="图片 16" o:spid="_x0000_i1030" type="#_x0000_t75" style="width:415.5pt;height:233.24pt;mso-wrap-style:square" o:preferrelative="t" filled="f" stroked="f">
            <v:stroke joinstyle="miter"/>
            <v:imagedata r:id="rId10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7、第8、9段用了什么论证方法？有什么效果？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比喻论证   对比论证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比喻论证就是用比喻来说明道理，把深奥的道理说得通俗易懂，生动形象，语言幽默，富于表现力。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对比论证侧重于从事物的相反或相异的属性比较中揭示论点的本质，即从正反两个方面去阐述道理，使文章的论证更加充分。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8、阅读第10段，本段写了哪些内容？在结构上有什么作用？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①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我们应该怎样对待文化？（要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!）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②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对待文化的具体做法？（或使用，或存放，或毁灭）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③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拿来主义的结果？（建设民族新文化）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④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拿来主义者应该具备哪些素质？（沉着，勇猛，有辨别，不自私）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⑤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拿来主义的重要性何在？（创新）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9、结合全文，说说对待文化遗产的正确态度是什么？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①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取其精华，去其糟粕。汲取文化遗产中最好的部分，舍弃其中坏的、无用的部分。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②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批判地继承。既不能全盘肯定，也不能全盘否定，要具体问题具体分析，学会取舍，学会扬弃。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③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推陈出新，古为今用。去掉文化遗产中的糟粕，取其精华，并使它向新的方向发展。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六、写作特点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1、先破后立，思路清晰，具有很强的说服力。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2、综合运用举例、类比、对比、比喻等论证手法。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3、运用比喻展开论证，使抽象的问题形象化、具体化。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4、语言幽默犀利，诙谐辛辣，增强了论证的力度。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七、重点鉴赏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1、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还有几位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‘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大师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’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们捧着几张古画和新画，在欧洲各国一路的挂过去，叫作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‘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发扬国光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’”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，表达了作者什么样的感情？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（1）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几位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几张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说明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大师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不多，作品极少，几乎到了可怜的地步。这说明这些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大师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其实名不副实，徒有虚名。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（2）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捧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字表示尊敬、庄重、小心翼翼，形象生动地描绘出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大师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们毕恭毕敬，谄媚讨好的奴性嘴脸。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（3）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在欧洲各国一路的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挂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字则勾画出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大师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们大张旗鼓、自鸣得意的丑陋之态。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（4）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发扬国光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，反语，讽刺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大师们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的丑恶嘴脸。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2、我在这里不想讨论梅博士演艺和象征主义的关系，总之，活人替代了古董，我敢说，也可以算得显出一点进步了。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进步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运用反语，揭露了这种行为表面是一种进步，实则是学术的退步和文化的堕落。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算得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显出一点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这些词语，则更加表现了作者对这种行为的不屑与不齿。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送去主义的本质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——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崇洋媚外，谄媚讨好，毫无自信。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3、第四自然段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抛给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有何区别？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有着较多的随意性和盲目性，你可以不接受。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抛给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有明确的方向性和目的性，即瞄准目标，专门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过来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给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你，你必须接受。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这种区别说明了什么？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当时西方列强和我们的文化交往并不是平等的，而是一种文化侵略。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4、 我在这里也并不想对于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送去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再说什么，否则太不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摩登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了。我只想鼓吹我们再吝啬一点，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送去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之外，还得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，是为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吝啬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一词怎么理解？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吝啬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本来是贬义词，作者贬词褒用，用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吝啬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与上文的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大度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相对照，意为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珍惜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，既再次讽刺了上文的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大度、丰富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，又表明了作者对我国经济、文化财富的正确态度。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5、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有什么不同？送来的本质是什么？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 xml:space="preserve">是被动接受， 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的是别人剩余的东西。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是主动获取，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的是经过挑选的有用的东西。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的本质就是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抛给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，就是侵略。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6、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抛给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 xml:space="preserve">区别：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抛来：是随意的,把无用的东西送人，是中性词。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抛给：是恶意的给予,意味着轻蔑,侮辱。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送来：是特意的,是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抛给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’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的冠冕的说法,即侵略者按其心意送来,怀有不良动机。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拿来：是主动获取。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的是经过挑选的有用的东西。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 w:val="0"/>
          <w:sz w:val="28"/>
          <w:szCs w:val="28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8"/>
          <w:szCs w:val="28"/>
          <w:lang w:val="en-US" w:eastAsia="zh-CN" w:bidi="ar"/>
        </w:rPr>
        <w:t>八、小结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本文论述了对于传统文化的观点和态度。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拿来主义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是必要的，但是不能作为一个国家文化实力发展的永恒理念。我们必须知道，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的最终目的是创新，是使本国文化更加优秀。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当今世界，互联网使得各国文化交流更加频繁，如何在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拿来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的基础上更好地创新出具有中国特色的优秀文化，如何使中国的传统文化焕发活力、接轨世界，这是值得我们思考的问题。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t>板书：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sz w:val="28"/>
          <w:szCs w:val="28"/>
          <w:lang w:val="en-US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"/>
        </w:rPr>
        <w:pict>
          <v:shape id="图片 19" o:spid="_x0000_i1031" type="#_x0000_t75" style="width:415.5pt;height:208.51pt;mso-wrap-style:square" o:preferrelative="t" filled="f" stroked="f">
            <v:stroke joinstyle="miter"/>
            <v:imagedata r:id="rId11" o:title="" croptop="7048f"/>
            <v:path o:extrusionok="f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ascii="宋体" w:eastAsia="宋体" w:hAnsi="宋体" w:cs="Calibri" w:hint="eastAsia"/>
          <w:color w:val="000000"/>
          <w:kern w:val="0"/>
          <w:sz w:val="24"/>
          <w:szCs w:val="24"/>
          <w:lang w:val="en-US" w:eastAsia="zh-CN"/>
        </w:rPr>
      </w:pPr>
    </w:p>
    <w:sectPr>
      <w:headerReference w:type="default" r:id="rId12"/>
      <w:footerReference w:type="default" r:id="rId13"/>
      <w:pgSz w:w="11906" w:h="16838"/>
      <w:pgMar w:top="1110" w:right="1077" w:bottom="1417" w:left="1077" w:header="851" w:footer="992" w:gutter="0"/>
      <w:cols w:space="708"/>
      <w:docGrid w:type="lines" w:linePitch="318" w:charSpace="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  <w:textAlignment w:val="center"/>
      <w:rPr>
        <w:color w:val="000000"/>
        <w:szCs w:val="21"/>
      </w:rPr>
    </w:pPr>
    <w:bookmarkStart w:id="0" w:name="_Hlk144494651"/>
    <w:bookmarkStart w:id="1" w:name="_Hlk144494652"/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i2052" type="#_x0000_t75" alt="G:\学科网新logo\中职公共课页眉更新(AI职教logo)\企业微信截图_1693368634204.png" style="width:25pt;height:27pt;mso-position-horizontal-relative:page;mso-position-vertical-relative:page;mso-wrap-style:square" o:preferrelative="t" filled="f" stroked="f">
          <v:fill o:detectmouseclick="t"/>
          <v:stroke linestyle="single"/>
          <v:imagedata r:id="rId1" o:title="企业微信截图_1693368634204"/>
          <v:path o:extrusionok="f"/>
          <o:lock v:ext="edit" aspectratio="t"/>
        </v:shape>
      </w:pict>
    </w:r>
    <w:r>
      <w:pict>
        <v:rect id="矩形 7" o:spid="_x0000_s2053" style="width:4.55pt;height:11.75pt;margin-top:0;margin-left:0;mso-position-horizontal:right;mso-position-horizontal-relative:margin;mso-wrap-style:none;position:absolute;z-index:251658240" filled="f" stroked="f">
          <v:fill o:detectmouseclick="t"/>
          <v:stroke linestyle="single"/>
          <o:lock v:ext="edit" aspectratio="f"/>
          <v:textbox style="mso-fit-shape-to-text:t" inset="0,0,0,0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3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  <w:bookmarkEnd w:id="0"/>
    <w:bookmarkEnd w:id="1"/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4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5" type="#_x0000_t75" alt="学科网 zxxk.com" style="width:0.05pt;height:0.05pt;margin-top:-20.75pt;margin-left:64.05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left="-1260" w:right="-1260" w:leftChars="-600" w:rightChars="-60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49" type="#_x0000_t75" alt="G:\学科网新logo\中职公共课页眉更新(AI职教logo)\同步精品课堂改.png" style="width:596.05pt;height:47.25pt;margin-top:-2.8pt;margin-left:-52.85pt;mso-wrap-style:square;position:absolute;z-index:251658240" o:preferrelative="t" filled="f" stroked="f">
          <v:fill o:detectmouseclick="t"/>
          <v:stroke linestyle="single"/>
          <v:imagedata r:id="rId1" o:title="同步精品课堂改"/>
          <v:path o:extrusionok="f"/>
          <o:lock v:ext="edit" aspectratio="t"/>
        </v:shape>
      </w:pict>
    </w:r>
  </w:p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right="-1260" w:rightChars="-600"/>
      <w:jc w:val="both"/>
    </w:pP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0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A97"/>
    <w:rsid w:val="000F1BF4"/>
    <w:rsid w:val="00107004"/>
    <w:rsid w:val="00197BEE"/>
    <w:rsid w:val="00201CD8"/>
    <w:rsid w:val="00251A6F"/>
    <w:rsid w:val="002B3049"/>
    <w:rsid w:val="002C6ECE"/>
    <w:rsid w:val="003010E6"/>
    <w:rsid w:val="00365825"/>
    <w:rsid w:val="00387529"/>
    <w:rsid w:val="003A302F"/>
    <w:rsid w:val="003C2739"/>
    <w:rsid w:val="004071AC"/>
    <w:rsid w:val="004151FC"/>
    <w:rsid w:val="00423105"/>
    <w:rsid w:val="004325D5"/>
    <w:rsid w:val="00463A97"/>
    <w:rsid w:val="004F4BFE"/>
    <w:rsid w:val="005157E6"/>
    <w:rsid w:val="00552287"/>
    <w:rsid w:val="005F6CAE"/>
    <w:rsid w:val="00687940"/>
    <w:rsid w:val="006D3FAC"/>
    <w:rsid w:val="00711642"/>
    <w:rsid w:val="00727C2B"/>
    <w:rsid w:val="007376EA"/>
    <w:rsid w:val="00787546"/>
    <w:rsid w:val="007A6C50"/>
    <w:rsid w:val="007D1221"/>
    <w:rsid w:val="007F1418"/>
    <w:rsid w:val="008077C5"/>
    <w:rsid w:val="00847BF6"/>
    <w:rsid w:val="0086576B"/>
    <w:rsid w:val="008B087F"/>
    <w:rsid w:val="008B3E4D"/>
    <w:rsid w:val="008C698D"/>
    <w:rsid w:val="008D5B08"/>
    <w:rsid w:val="008F64EF"/>
    <w:rsid w:val="009020C6"/>
    <w:rsid w:val="00960BF9"/>
    <w:rsid w:val="009B7CC2"/>
    <w:rsid w:val="00A15D48"/>
    <w:rsid w:val="00A446C9"/>
    <w:rsid w:val="00A75155"/>
    <w:rsid w:val="00B46601"/>
    <w:rsid w:val="00BD33E2"/>
    <w:rsid w:val="00BF2B15"/>
    <w:rsid w:val="00C02FC6"/>
    <w:rsid w:val="00D17251"/>
    <w:rsid w:val="00DC64A5"/>
    <w:rsid w:val="00DE64A2"/>
    <w:rsid w:val="00E0294A"/>
    <w:rsid w:val="00E37F4B"/>
    <w:rsid w:val="00E57158"/>
    <w:rsid w:val="00EF0CCE"/>
    <w:rsid w:val="00F04CAC"/>
    <w:rsid w:val="00F60C79"/>
    <w:rsid w:val="00F65D62"/>
    <w:rsid w:val="00FC526B"/>
    <w:rsid w:val="02A57601"/>
    <w:rsid w:val="04BB0775"/>
    <w:rsid w:val="0A6A5645"/>
    <w:rsid w:val="0BCF2367"/>
    <w:rsid w:val="0D8554FC"/>
    <w:rsid w:val="165A5E93"/>
    <w:rsid w:val="186928F2"/>
    <w:rsid w:val="1C034C5D"/>
    <w:rsid w:val="204D7D98"/>
    <w:rsid w:val="2517503A"/>
    <w:rsid w:val="28BB480B"/>
    <w:rsid w:val="29A759B4"/>
    <w:rsid w:val="2A4F2C0F"/>
    <w:rsid w:val="2B6E0C6A"/>
    <w:rsid w:val="2EA4296B"/>
    <w:rsid w:val="2F620ADD"/>
    <w:rsid w:val="354953BE"/>
    <w:rsid w:val="36BD593C"/>
    <w:rsid w:val="383B573A"/>
    <w:rsid w:val="3DA05553"/>
    <w:rsid w:val="3DF03170"/>
    <w:rsid w:val="41020072"/>
    <w:rsid w:val="42090045"/>
    <w:rsid w:val="44241CD7"/>
    <w:rsid w:val="49236E05"/>
    <w:rsid w:val="51581F75"/>
    <w:rsid w:val="58AA4984"/>
    <w:rsid w:val="5B9E72C0"/>
    <w:rsid w:val="5BFA4714"/>
    <w:rsid w:val="5C5872CD"/>
    <w:rsid w:val="5E06429A"/>
    <w:rsid w:val="5EE82ED0"/>
    <w:rsid w:val="610C68D8"/>
    <w:rsid w:val="676F0150"/>
    <w:rsid w:val="6A10174F"/>
    <w:rsid w:val="6C923368"/>
    <w:rsid w:val="75E8126A"/>
    <w:rsid w:val="7ECD571B"/>
  </w:rsids>
  <w:docVars>
    <w:docVar w:name="commondata" w:val="eyJoZGlkIjoiOTBkMDkwZGZlMTRjODA1Y2NjNjdjMWFjZmUwMjI3ZmU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Balloon Text" w:semiHidden="0" w:qFormat="1"/>
    <w:lsdException w:name="Table Grid" w:semiHidden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a"/>
    <w:uiPriority w:val="99"/>
    <w:unhideWhenUsed/>
    <w:pPr>
      <w:ind w:left="100" w:leftChars="2500"/>
    </w:pPr>
  </w:style>
  <w:style w:type="character" w:customStyle="1" w:styleId="a">
    <w:name w:val="日期 字符"/>
    <w:link w:val="Date"/>
    <w:uiPriority w:val="99"/>
    <w:semiHidden/>
    <w:rPr>
      <w:kern w:val="2"/>
      <w:sz w:val="21"/>
      <w:szCs w:val="22"/>
    </w:rPr>
  </w:style>
  <w:style w:type="paragraph" w:styleId="BalloonText">
    <w:name w:val="Balloon Text"/>
    <w:basedOn w:val="Normal"/>
    <w:link w:val="a0"/>
    <w:uiPriority w:val="99"/>
    <w:unhideWhenUsed/>
    <w:qFormat/>
    <w:rPr>
      <w:sz w:val="18"/>
      <w:szCs w:val="18"/>
    </w:rPr>
  </w:style>
  <w:style w:type="character" w:customStyle="1" w:styleId="a0">
    <w:name w:val="批注框文本 字符"/>
    <w:link w:val="BalloonText"/>
    <w:uiPriority w:val="99"/>
    <w:semiHidden/>
    <w:qFormat/>
    <w:rPr>
      <w:sz w:val="18"/>
      <w:szCs w:val="18"/>
    </w:rPr>
  </w:style>
  <w:style w:type="paragraph" w:styleId="Footer">
    <w:name w:val="footer"/>
    <w:basedOn w:val="Normal"/>
    <w:link w:val="a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1">
    <w:name w:val="页脚 字符"/>
    <w:link w:val="Footer"/>
    <w:uiPriority w:val="99"/>
    <w:qFormat/>
    <w:rPr>
      <w:sz w:val="18"/>
      <w:szCs w:val="18"/>
    </w:rPr>
  </w:style>
  <w:style w:type="paragraph" w:styleId="Header">
    <w:name w:val="header"/>
    <w:basedOn w:val="Normal"/>
    <w:link w:val="a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2">
    <w:name w:val="页眉 字符"/>
    <w:link w:val="Header"/>
    <w:uiPriority w:val="99"/>
    <w:qFormat/>
    <w:rPr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uiPriority w:val="99"/>
    <w:unhideWhenUsed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#2"/>
    <w:basedOn w:val="Normal"/>
    <w:qFormat/>
    <w:pPr>
      <w:widowControl w:val="0"/>
      <w:shd w:val="clear" w:color="auto" w:fill="auto"/>
      <w:spacing w:line="326" w:lineRule="exact"/>
      <w:outlineLvl w:val="1"/>
    </w:pPr>
    <w:rPr>
      <w:rFonts w:ascii="宋体" w:eastAsia="宋体" w:hAnsi="宋体" w:cs="宋体"/>
      <w:b/>
      <w:bCs/>
      <w:sz w:val="20"/>
      <w:szCs w:val="20"/>
      <w:u w:val="none"/>
      <w:lang w:val="zh-CN" w:eastAsia="zh-CN" w:bidi="zh-CN"/>
    </w:rPr>
  </w:style>
  <w:style w:type="paragraph" w:customStyle="1" w:styleId="1">
    <w:name w:val="正文文本1"/>
    <w:basedOn w:val="Normal"/>
    <w:qFormat/>
    <w:pPr>
      <w:widowControl w:val="0"/>
      <w:shd w:val="clear" w:color="auto" w:fill="auto"/>
      <w:spacing w:line="329" w:lineRule="auto"/>
    </w:pPr>
    <w:rPr>
      <w:rFonts w:ascii="宋体" w:eastAsia="宋体" w:hAnsi="宋体" w:cs="宋体"/>
      <w:sz w:val="20"/>
      <w:szCs w:val="20"/>
      <w:u w:val="none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0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157256160</TotalTime>
  <Pages>10</Pages>
  <Words>3544</Words>
  <Characters>3608</Characters>
  <Application>Microsoft Office Word</Application>
  <DocSecurity>0</DocSecurity>
  <Lines>13</Lines>
  <Paragraphs>3</Paragraphs>
  <ScaleCrop>false</ScaleCrop>
  <Company/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Administrator</cp:lastModifiedBy>
  <cp:revision>5</cp:revision>
  <dcterms:created xsi:type="dcterms:W3CDTF">2019-10-18T03:03:00Z</dcterms:created>
  <dcterms:modified xsi:type="dcterms:W3CDTF">2024-09-02T14:42:33Z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