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11125200</wp:posOffset>
            </wp:positionV>
            <wp:extent cx="368300" cy="3937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劝学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Times New Roman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．下列加点字的读音完全正确的一项是（</w:t>
      </w:r>
      <w:r>
        <w:rPr>
          <w:rFonts w:ascii="Times New Roman" w:eastAsia="宋体" w:hAnsi="Times New Roman" w:cs="Times New Roman" w:hint="default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color w:val="000000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．须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臾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y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ú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槁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暴（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g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ǎ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o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中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绳（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zh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六艺经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传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zhu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color w:val="000000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．磨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砺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l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跬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步（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gu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靛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青（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di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à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生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非异也（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x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color w:val="000000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跂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望（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q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 李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蟠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p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á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郯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子（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t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á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参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省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乎己（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sh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ě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ng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eastAsia="宋体" w:hAnsi="宋体" w:cs="Times New Roman" w:hint="eastAsia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．阿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谀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y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ú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句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读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u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   老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聃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ā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 xml:space="preserve">）     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锲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而不舍（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q</w:t>
      </w:r>
      <w:r>
        <w:rPr>
          <w:rFonts w:ascii="Times New Roman" w:eastAsia="宋体" w:hAnsi="Times New Roman" w:cs="Times New Roman" w:hint="default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ì</w:t>
      </w:r>
      <w:r>
        <w:rPr>
          <w:rFonts w:ascii="宋体" w:eastAsia="宋体" w:hAnsi="宋体" w:cs="Times New Roman" w:hint="eastAsia"/>
          <w:color w:val="00000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【详解】B．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应读ku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   C．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跂望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跂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应读q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参省乎己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省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应读x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ng。 D.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锲而不舍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锲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应读qi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2．下列词语书写完全正确的一项是（ 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A．舟辑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骐骥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朽木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蛇鳝之穴        B．镂刻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筋骨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弩马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用心燥也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C．贵贱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解惑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句读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官盛近谀        D．苌弘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佳奖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贻送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耻学于师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舟辑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辑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楫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。B.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弩马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弩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驽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用心燥也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躁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。D.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佳奖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佳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嘉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3．对下列句子中加点词的解释，不正确的是（     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A．声非加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疾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也       强，这里指声音洪大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B．非能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水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也         动词，游水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则</w:t>
      </w:r>
      <w:r>
        <w:rPr>
          <w:rFonts w:ascii="宋体" w:eastAsia="宋体" w:hAnsi="宋体" w:cs="Times New Roman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知</w:t>
      </w:r>
      <w:r>
        <w:rPr>
          <w:rFonts w:ascii="宋体" w:eastAsia="宋体" w:hAnsi="宋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明而行无过矣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 xml:space="preserve">       知，知晓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D．上食埃土，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下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饮黄泉       名词作状语，向下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知，知晓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错误，通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，见识。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4"/>
          <w:szCs w:val="24"/>
          <w:lang w:val="en-US" w:eastAsia="zh-CN" w:bidi="ar"/>
        </w:rPr>
        <w:t>4．下列各组句子中，加点词的意义和用法相同的是（     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A．假舆马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者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，非利足也       而陋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者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乃以斧斤考击而求之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B．善假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于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物也               师不必贤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于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弟子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C．筋骨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之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强                 非蛇鳝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之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穴无可寄托者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D．蟹六跪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二螯             非利足也，</w:t>
      </w:r>
      <w:r>
        <w:rPr>
          <w:rFonts w:ascii="宋体" w:eastAsia="宋体" w:hAnsi="宋体" w:cs="宋体" w:hint="eastAsia"/>
          <w:kern w:val="2"/>
          <w:sz w:val="24"/>
          <w:szCs w:val="24"/>
          <w:em w:val="dot"/>
          <w:lang w:val="en-US" w:eastAsia="zh-CN" w:bidi="ar"/>
        </w:rPr>
        <w:t>而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致千里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者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，都是助词，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……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的人。B.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，介词，向。/介词，比。C.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之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，助词，定语后置的标志，无实义。/助词，的。D.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而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连词，表并列，而且、和。/连词，表转折，却。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5．对下列句子所使用的修辞方法的判断，错误的一项是（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A．积土成山，风雨兴焉 （比喻）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B．上食埃土，下饮黄泉   （夸张）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4"/>
          <w:szCs w:val="24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C．骐骥一跃，不能十步 （借代）</w:t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4"/>
          <w:szCs w:val="24"/>
          <w:lang w:val="en-US" w:eastAsia="zh-CN" w:bidi="ar"/>
        </w:rPr>
        <w:t>D．蟹六跪而二螯，非蛇鳝之穴无可寄托者，用心躁也（拟人）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【解析】不是夸张，是对偶的修辞手法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6．下列句子中不含通假字的一组是（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A．句读之不知，惑之不解           B．则知明而行无过矣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C．君子生非异也，善假于物也       D．师者，所以传道受业解惑也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【详解】B．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通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，智慧。C．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生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通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性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，本性，生性。D．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受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通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授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，教授。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leftChars="0" w:rightChars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7．下列各句中加点词的古今意义相同的一组是（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A．君子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博学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而日参省乎己             B．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小学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而大遗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C．蚓无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爪牙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之利                     D．积土成山，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风雨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兴焉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【详解】A．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博学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，古义：广博地学习，广泛地学习。今义：知识、学识的渊博。B．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小学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，古义：指小的方面（文中指句读）学习。今义：指小学阶段学校教育。C．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爪牙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，古义：爪子和牙齿。今义：坏人的帮凶。D．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风雨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，古今相同，都指风和雨。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8．下列各句中，与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蚓无爪牙之利，筋骨之强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的句式相同的一项是(  )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A．青，取之于蓝，而青于蓝/生乎吾前，其闻道也固先乎吾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B．句读之不知，惑之不解/何以解忧，唯有杜康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C．马之千里者/居庙堂之高，则忧其民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D．师者，所以传道受业解惑也/非蛇鳝之穴无可寄托者，用心躁也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【详解】例句：定语后置句。A项，状语后置句。B项，宾语前置句。C项，定语后置句。D项，判断句。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9．从词类活用的角度看，下列加点的词用法不同于其他三项的是（</w:t>
      </w:r>
      <w:r>
        <w:rPr>
          <w:rFonts w:ascii="宋体" w:eastAsia="宋体" w:hAnsi="宋体" w:cs="宋体" w:hint="default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．君子博学而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参省乎己</w:t>
      </w: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．假舟楫者，非能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水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也，而绝江河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．项伯乃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 xml:space="preserve">驰之沛公军       </w:t>
      </w:r>
      <w:r>
        <w:rPr>
          <w:rFonts w:ascii="宋体" w:eastAsia="宋体" w:hAnsi="宋体" w:cs="宋体" w:hint="default"/>
          <w:kern w:val="2"/>
          <w:sz w:val="24"/>
          <w:szCs w:val="24"/>
          <w:shd w:val="clear" w:color="auto" w:fill="FFFFFF"/>
          <w:lang w:val="en-US" w:eastAsia="zh-CN" w:bidi="ar"/>
        </w:rPr>
        <w:t>D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．蚓无爪牙之利，筋骨之强，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上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食埃土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</w:t>
      </w:r>
      <w:r>
        <w:rPr>
          <w:rFonts w:ascii="宋体" w:eastAsia="宋体" w:hAnsi="宋体" w:cs="宋体" w:hint="default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B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【解析】</w:t>
      </w:r>
      <w:r>
        <w:rPr>
          <w:rFonts w:ascii="宋体" w:eastAsia="宋体" w:hAnsi="宋体" w:cs="宋体" w:hint="default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名词活用作状语，每天。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default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B.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名称活用作动词，游泳。</w:t>
      </w:r>
      <w:r>
        <w:rPr>
          <w:rFonts w:ascii="宋体" w:eastAsia="宋体" w:hAnsi="宋体" w:cs="宋体" w:hint="default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名词活用作状语，向上。</w:t>
      </w:r>
      <w:r>
        <w:rPr>
          <w:rFonts w:ascii="宋体" w:eastAsia="宋体" w:hAnsi="宋体" w:cs="宋体" w:hint="default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D.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名词活用作状语，在夜间，连夜。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10．对下列句中加点词语的解释，有误的一项是（</w:t>
      </w:r>
      <w:r>
        <w:rPr>
          <w:rFonts w:ascii="宋体" w:eastAsia="宋体" w:hAnsi="宋体" w:cs="宋体" w:hint="eastAsia"/>
          <w:b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A．彼童子之师，授之书而习其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句读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者句。 （读（d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ò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u）：古人指文辞休止和停顿处。文辞语意已尽处为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，未尽而需停顿的地方为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读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 xml:space="preserve">。）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B．不积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跬步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，无以至千里。    （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，古代称跨出一脚为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，也被用于形容极近的距离、数量极少等。）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士大夫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之族，曰师曰弟子云者。  （士大夫：是古代中国对社会上具有一定声望、地位的知识分子及官吏的统称。）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em w:val="dot"/>
          <w:lang w:val="en-US" w:eastAsia="zh-CN" w:bidi="ar"/>
        </w:rPr>
        <w:t>六艺经传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皆通习之。（六艺：指《诗》《书》《礼》《乐》《易》《春秋》六种经书。传： 古代解释经书的著作。）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【详解】B．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古代称跨出一脚为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‘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’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‘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’”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错误，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，古代称跨出一脚为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阅读下面的文言文，完成小题。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①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君子曰：学不可以已。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u w:val="single"/>
          <w:shd w:val="clear" w:color="auto" w:fill="FFFFFF"/>
          <w:lang w:val="en-US" w:eastAsia="zh-CN" w:bidi="ar"/>
        </w:rPr>
        <w:t>②</w:t>
      </w:r>
      <w:r>
        <w:rPr>
          <w:rFonts w:ascii="楷体" w:eastAsia="楷体" w:hAnsi="楷体" w:cs="Times New Roman" w:hint="eastAsia"/>
          <w:kern w:val="2"/>
          <w:sz w:val="24"/>
          <w:szCs w:val="24"/>
          <w:u w:val="single"/>
          <w:shd w:val="clear" w:color="auto" w:fill="FFFFFF"/>
          <w:lang w:val="en-US" w:eastAsia="zh-CN" w:bidi="ar"/>
        </w:rPr>
        <w:t>青，取之于蓝，而青于蓝；冰，水为之，而寒于水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。木直中绳，</w:t>
      </w:r>
      <w:r>
        <w:rPr>
          <w:rFonts w:ascii="黑体" w:eastAsia="黑体" w:hAnsi="宋体" w:cs="Tahoma" w:hint="eastAsia"/>
          <w:kern w:val="2"/>
          <w:sz w:val="24"/>
          <w:szCs w:val="24"/>
          <w:shd w:val="clear" w:color="auto" w:fill="FFFFFF"/>
          <w:lang w:val="en-US" w:eastAsia="zh-CN" w:bidi="ar"/>
        </w:rPr>
        <w:t>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以为轮，其曲中规；虽有槁暴，不复挺者，</w:t>
      </w:r>
      <w:r>
        <w:rPr>
          <w:rFonts w:ascii="黑体" w:eastAsia="黑体" w:hAnsi="宋体" w:cs="Tahoma" w:hint="eastAsia"/>
          <w:kern w:val="2"/>
          <w:sz w:val="24"/>
          <w:szCs w:val="24"/>
          <w:shd w:val="clear" w:color="auto" w:fill="FFFFFF"/>
          <w:lang w:val="en-US" w:eastAsia="zh-CN" w:bidi="ar"/>
        </w:rPr>
        <w:t>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使之然也。故木受绳则直，金就砺则利，君子博学而日参省乎己，则知明而行无过矣。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③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吾尝终日而思矣，不如须臾之所学也；吾尝跛而望矣，不如登高之博见也。登高而招，臂非加长也，而见者远；顺风而呼，声非加疾也，而闻者彰。假舆马者，非利足也，而致千里；假舟楫者，非能水也，而绝江河。君子生非异也，善假于物也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④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积土成山，风雨兴焉；积水成渊，蛟龙生焉；积善成德，而神明自得，圣心备焉。</w:t>
      </w:r>
      <w:r>
        <w:rPr>
          <w:rFonts w:ascii="楷体" w:eastAsia="楷体" w:hAnsi="楷体" w:cs="Times New Roman" w:hint="eastAsia"/>
          <w:kern w:val="2"/>
          <w:sz w:val="24"/>
          <w:szCs w:val="24"/>
          <w:u w:val="single"/>
          <w:shd w:val="clear" w:color="auto" w:fill="FFFFFF"/>
          <w:lang w:val="en-US" w:eastAsia="zh-CN" w:bidi="ar"/>
        </w:rPr>
        <w:t>故不积跬步，无以至千里；不积小流，无以成江海</w:t>
      </w: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。骐骥一跃，不能十步；驽马十驾，功在不舍。锲而舍之，朽木不折；锲而不舍，金石可镂，蚓无爪牙之利，筋骨之强，上食埃土，下饮黄泉，用心一也。蟹六跪而二螯，非蛇鳝之穴无可寄托者，用心躁也。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center"/>
        <w:rPr>
          <w:rFonts w:ascii="Times New Roman" w:eastAsia="宋体" w:hAnsi="Times New Roman" w:cs="Times New Roman" w:hint="default"/>
          <w:sz w:val="24"/>
          <w:szCs w:val="24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2"/>
          <w:sz w:val="24"/>
          <w:szCs w:val="24"/>
          <w:shd w:val="clear" w:color="auto" w:fill="FFFFFF"/>
          <w:lang w:val="en-US" w:eastAsia="zh-CN" w:bidi="ar"/>
        </w:rPr>
        <w:t>（节选自《劝学》）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11．文中以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驽马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为喻，用意在于（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A．说明即使天资不高，如果坚持不懈，也能有所成就。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B．说明即使是匹劣马，如果不发挥它的才能，也不能有所成就。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C．说明人即使天资很高，如果骄傲自满，也不能有所成就。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D．用名马比喻名人，说明名人成就事业并不困难。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 xml:space="preserve">【答案】A 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驽马十驾，功在不舍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句意：劣马拉车走十天，也能走得很远，它的成功在于不停止。以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驽马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为喻，说明即使天资不高，如果坚持不懈，也能有所成就。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12．下列句子翻译不正确的一项是（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A．君子博学而日参省乎己，则知明而行无过矣。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君子广博地学习并且每天对自己检查、反省，就能智慧明达而且行为没有过错了。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B．君子生非异也，善假于物也。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君子生下来没有特异之处，只是善于借助外物罢了。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C．吾尝跂而望矣，不如登高之博见也。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我曾经踮起脚后跟向远处看，不如登到高处见得广。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D．骐骥一跃，不能十步；驽马十驾，功在不舍。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骏马跳跃一次，不能达到十步远；劣马拉车走十天，功效来源于走个不停。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【详解】B项，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君子生下来没有特异之处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翻译错误。句中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生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同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性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，天性。全句应译为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君子天性同一般人没有差别，只是善于借助外物罢了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13．下列对文章的理解与分析，不正确的一项是（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A．文章条理清晰，论述严密。全文围绕中心论点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学不可以已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展开论述。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B．作者用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青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胜于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冰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寒于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水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两种生活现象说明客观事物经过一定的变化过程，可以有所发展、有所提高。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C．第三段中作者用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君子生非异也，善假于物也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一句说明君子的本性跟其他人并没有什么不同，君子之所以能成为君子，是因为善于利用学习来弥补自己的不足。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D．第四段中作者用了引证法来论证学习的方法和态度，强调要逐步积累、坚持不懈、专心致志。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 xml:space="preserve">【答案】D 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【详解】D.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用了引证法来论证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错误，用了比喻论证和对比论证来论证学习的方法和态度。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4"/>
          <w:szCs w:val="24"/>
          <w:shd w:val="clear" w:color="auto" w:fill="FFFFFF"/>
          <w:lang w:val="en-US" w:eastAsia="zh-CN" w:bidi="ar"/>
        </w:rPr>
        <w:t>14．下列对文章的理解与分析，不正确的一项是（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A．本文说理，以常见的事情或现象设喻，把道理讲得形象生动，深入浅出，有感染力和说服力。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锲而不舍，金石可镂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说明只要坚持，再难也能学好。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C．第三段中，作者用蚓的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用心一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和蟹的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用心躁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两个比喻正反对照说明学习还要专心致志。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D．本文三段内容都是从学习的方法和态度的角度来论证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学不可以已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4"/>
          <w:szCs w:val="24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 xml:space="preserve">【答案】D 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【详解】D.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本文三段内容都是从学习的方法和态度的角度来论证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‘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学不可以已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’”</w:t>
      </w:r>
      <w:r>
        <w:rPr>
          <w:rFonts w:ascii="宋体" w:eastAsia="宋体" w:hAnsi="宋体" w:cs="宋体" w:hint="eastAsia"/>
          <w:color w:val="FF0000"/>
          <w:kern w:val="2"/>
          <w:sz w:val="24"/>
          <w:szCs w:val="24"/>
          <w:shd w:val="clear" w:color="auto" w:fill="FFFFFF"/>
          <w:lang w:val="en-US" w:eastAsia="zh-CN" w:bidi="ar"/>
        </w:rPr>
        <w:t>错误。第一段从学习的意义方面论述，第二段从学习的作用方面论述，第三段从学习的方法和态度方面论证。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C874DDD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3116</Words>
  <Characters>3208</Characters>
  <Application>Microsoft Office Word</Application>
  <DocSecurity>0</DocSecurity>
  <Lines>13</Lines>
  <Paragraphs>3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2024-08-29T02:28:55Z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