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10452100</wp:posOffset>
            </wp:positionV>
            <wp:extent cx="292100" cy="279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县委书记的榜样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——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焦裕禄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1.下列各项中，词语中加点字的读音不正确的一项是（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A.冰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í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脱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p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颜(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qi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投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奔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ē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B.内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献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血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xu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庇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护(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 盐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碱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C.涵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闸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立(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饥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馑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ǐ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内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窿(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韶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华(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种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蒲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p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撵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走(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2.下列成语中没有错别字的一项是（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A.广袤无垠   各行其事   郁郁寡欢   承前起后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B.宏福齐天   顾盼神飞   原形必露   黔驴技穷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C.不知所措   怨天忧人   再接再励   兵慌马乱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D.百无聊赖   变本加厉   坐享其成   莫可名状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3.下列句子中加点词语的使用，不正确的一项是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A.他凡事探求就里，笃信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吃别人嚼过的馍没味道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，不愿坐在办公室里听汇报，不搞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闭塞眼睛捉麻雀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那一套。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B.回头寻她，只见她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神态自若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地看着我，淡淡说，一条小虫，何必如此慌张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C.为了满足人们健康的需要，厂家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滔滔不绝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地推出了绿色食品。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D.一阵响雷过后，一场暴雨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铺天盖地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地倾泻下来。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4.下列句子中，没有语病的一项是（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A，虽然焦裕禄去世了，但他在兰考土地上播下的自力更生的革命种子，正在发芽成长，他带给兰考人民的毛泽东思想的红灯，愈来愈发出耀眼的光芒。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B.这种大规模的调查研究，使县委基本上掌握了水、沙、碱发生发展的规律。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C.一些唱片公司喜欢以流水线的方式快速包装新歌手，造成了流行乐坛表面繁荣，内里空虚。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D.老工人的一席话，深深触动了小李的心，久久不能平静。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5.下列各句中，标点符号使用正确的一项是（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A.我国月球探测工程将分三步实施：一是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绕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，即卫星绕月飞行；二是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，即探测装置登上月球；三是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回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，即采集月壤样品返回地球。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B.是他发现了贫下中农革命的硬骨头精神，使之在全县发扬光大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……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C.基础知识究竟扎实不扎实？对今后的继续深造有重要影响。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D.今天去呢？还是明天去呢？我实在拿不定主意。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6.依次填入下面横线上的词语，最恰当的一组是（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(1)清华大学教授刘静在国外英文杂志上发表的《世界首个自主行走的可变形液态金属机器人》论文，引起了国际科技界的______。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(2)使我感到欣慰的是，仪器成功产生了比地磁场强两万多倍的磁场，而这正是加速一束电子所______的。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(3)球迷们纷纷指出如此众多的手续______定得过于繁琐。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A.震动   必须   不免       B.振动   必须   未免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C.震动   必需   未免       D.振动   必需   不免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7.对下列句子所运用的修辞手法的分析，不正确的一项是（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A.蜀道之难，难于上青天。(比喻)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B.社会生产力有这样巨大的发展，劳动生产率有这样大幅度的提高，靠的是什么？最主要的是靠科学的力量、技术的力量。(设问)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C.医生，我求求你，我恳求你，请你把他治好，俺兰考是个灾区，俺全县人离不开他，离不开他呀!(反复)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D.我的心也仿佛同时变了铅块，很重很重地堕下去了。(比喻)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8.下列各句中，加点词语运用不恰当的一项是（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A.你送来的礼物如此贵重，我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笑纳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B.能聘请您担任我们的顾问，是我们的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荣幸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令尊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身体可否康健？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D.感谢贵公司对我们的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鼎力相助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阅读下面文段，完成后面题目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①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这天，外面的大风雪刮了一夜。焦裕禄的房子里，电灯也亮了一夜。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②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第二天，窗户纸刚刚透亮，他就挨门把全院的同志们叫起来开会。焦裕禄说：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同志们，你们看，这场雪越下越大，这会给群众带来很多困难，在这大雪拥门的时候，我们不能坐在办公室里烤火，应该到群众中间去。共产党员应该在群众最困难的时候，出现在群众的面前，在群众最需要帮助的时候，去关心群众，帮助群众。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③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简短的几句话，像刀刻的一样______每一个同志的心上。有人眼睛湿润了，有人有多少话想说也说不出来了。他们的心飞向冰天雪地的茅屋去了。大家立即带着救济粮款，分头出发了。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④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u w:val="single"/>
          <w:lang w:val="en-US" w:eastAsia="zh-CN" w:bidi="ar"/>
        </w:rPr>
        <w:t>风雪铺天盖地而来。北风响着尖厉的哨音，积雪有半尺厚。焦裕禄迎着大风雪，什么也没有披，火车头帽子的耳巴在风雪中忽闪着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。那时，他的肝痛常常发作，有时痛得厉害，他就用一支钢笔硬顶着肝部。现在他全然没想到这些，带着几个年轻小伙子，踏着积雪，一边走，一边高唱《南泥湾》。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⑤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这一天，焦裕禄没烤群众一把火，没喝群众一口水。风雪中，他在9个村子，访问了几十户生活困难的老贫农。在许楼，他走进一个低矮的柴门。这里住的是一双无依无靠的老人。老大爷有病躺在床上，老大娘是个盲人。焦裕禄一进屋，就坐在老人的床头问寒问饥。老大爷问他是谁，他说：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我是您的儿子。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老人问他大雪天来干啥，他说：毛主席叫我来看望您老人家。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老大娘感动得不知说什么才好，用颤抖的双手上上下下摸着焦裕禄。老大爷眼里噙着泪说：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以前，大雪封门，地主来逼租，撵得我串人家的房檐，住人家的牛屋。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焦裕禄安慰老人说：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如今印把子抓在咱手里，兰考受灾受穷的面貌一定能够改过来。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9.填入第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③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段横线处的词语，最恰当的一项是（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A.刻在     B.记在     C.印在    D.进了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10.对文中画横线的句子赏析，不正确的一项是（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A.运用环境描写，烘托出了焦裕禄的无私与伟大。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B.在如此恶劣的情况下，焦裕禄忍着肝痛和寒冷到群众中去，充分反映了焦裕禄心系百姓、大公无私的奉献精神。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风雪铺天盖地而来。北风响着尖厉的哨音，积雪有半尺厚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这一句写出了当天自然环境的恶劣。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D.侧面描写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焦裕禄迎着大风雪，什么也没有披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，表现焦裕禄心系百姓的无私精神。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11.第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⑤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段详细地描写了一双无依无靠的老人，下列分析不正确的是（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A.通过具体描写这一双无依无靠的老人，集中体现了焦裕禄在风雪中关心群众的形象。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B.焦裕禄不占群众一丝一毫的便宜，体现了他艰苦奋斗的精神。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C.焦裕禄对老贫农称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我是您的儿子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，这简单朴实的一句话，发自内心，读来令人感动。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D.体现了焦裕禄在处理群众和党的关系时，把群众放在了最重要的位置。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12.假设焦裕禄在当年被评为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感动中国十大人物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之一，请你结合文章内容，为其写一段颁奖词，120 字左右。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306BD3"/>
    <w:rsid w:val="02A57601"/>
    <w:rsid w:val="04BB0775"/>
    <w:rsid w:val="065563DC"/>
    <w:rsid w:val="0A6A5645"/>
    <w:rsid w:val="0D6E0A92"/>
    <w:rsid w:val="106E4317"/>
    <w:rsid w:val="16ED47B4"/>
    <w:rsid w:val="1C034C5D"/>
    <w:rsid w:val="1CE4541C"/>
    <w:rsid w:val="204D7D98"/>
    <w:rsid w:val="29A759B4"/>
    <w:rsid w:val="2A4F2C0F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3154</Words>
  <Characters>3859</Characters>
  <Application>Microsoft Office Word</Application>
  <DocSecurity>0</DocSecurity>
  <Lines>13</Lines>
  <Paragraphs>3</Paragraphs>
  <ScaleCrop>false</ScaleCrop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2024-08-23T07:00:38Z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