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>
      <w:pPr>
        <w:spacing w:line="360" w:lineRule="auto"/>
        <w:jc w:val="center"/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12255500</wp:posOffset>
            </wp:positionH>
            <wp:positionV relativeFrom="topMargin">
              <wp:posOffset>10185400</wp:posOffset>
            </wp:positionV>
            <wp:extent cx="304800" cy="355600"/>
            <wp:wrapNone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华文中宋" w:eastAsia="华文中宋" w:hAnsi="华文中宋" w:hint="eastAsia"/>
          <w:b/>
          <w:bCs/>
          <w:kern w:val="44"/>
          <w:sz w:val="36"/>
          <w:szCs w:val="36"/>
          <w:lang w:eastAsia="zh-CN"/>
        </w:rPr>
      </w:pP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3" o:spid="_x0000_s1025" type="#_x0000_t75" style="width:21pt;height:23pt;margin-top:833pt;margin-left:814pt;mso-position-horizontal-relative:page;mso-position-vertical-relative:page;mso-wrap-style:square;position:absolute;z-index:251659264" o:preferrelative="t" filled="f" stroked="f">
            <v:fill o:detectmouseclick="t"/>
            <v:stroke linestyle="single"/>
            <v:imagedata r:id="rId5" o:title=""/>
            <v:path o:extrusionok="f"/>
            <o:lock v:ext="edit" aspectratio="t"/>
          </v:shape>
        </w:pic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  <w:lang w:val="en-US" w:eastAsia="zh-CN"/>
        </w:rPr>
        <w:t>*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江姐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  <w:lang w:eastAsia="zh-CN"/>
        </w:rPr>
        <w:t>（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  <w:lang w:val="en-US" w:eastAsia="zh-CN"/>
        </w:rPr>
        <w:t>节选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  <w:lang w:eastAsia="zh-CN"/>
        </w:rPr>
        <w:t>）</w:t>
      </w:r>
    </w:p>
    <w:p>
      <w:pPr>
        <w:spacing w:before="0" w:beforeAutospacing="0" w:after="0" w:afterAutospacing="0"/>
        <w:ind w:firstLine="643"/>
        <w:jc w:val="center"/>
        <w:rPr>
          <w:rFonts w:ascii="宋体" w:eastAsia="宋体" w:hAnsi="宋体"/>
          <w:b/>
          <w:kern w:val="0"/>
          <w:sz w:val="32"/>
          <w:szCs w:val="32"/>
        </w:rPr>
      </w:pPr>
      <w:r>
        <w:rPr>
          <w:rFonts w:ascii="宋体" w:eastAsia="宋体" w:hAnsi="宋体" w:hint="eastAsia"/>
          <w:b/>
          <w:kern w:val="0"/>
          <w:sz w:val="32"/>
          <w:szCs w:val="32"/>
        </w:rPr>
        <w:t>教学设计</w:t>
      </w:r>
    </w:p>
    <w:p>
      <w:pPr>
        <w:spacing w:line="360" w:lineRule="auto"/>
        <w:textAlignment w:val="center"/>
        <w:rPr>
          <w:rFonts w:ascii="宋体" w:eastAsia="宋体" w:hAnsi="宋体" w:hint="eastAsia"/>
          <w:b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教学目标：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kern w:val="2"/>
          <w:sz w:val="24"/>
          <w:szCs w:val="24"/>
          <w:lang w:val="en-US" w:eastAsia="zh-CN" w:bidi="ar-SA"/>
        </w:rPr>
        <w:t>1.</w:t>
      </w:r>
      <w:r>
        <w:rPr>
          <w:rFonts w:ascii="宋体" w:eastAsia="宋体" w:hAnsi="宋体" w:cs="宋体"/>
          <w:sz w:val="24"/>
          <w:szCs w:val="24"/>
        </w:rPr>
        <w:t>了解歌剧定义及特点，明确《江姐》这一节选部分的歌剧内容。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黑体" w:eastAsia="黑体" w:hAnsi="黑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sz w:val="24"/>
          <w:szCs w:val="24"/>
        </w:rPr>
        <w:t>2.通过歌剧演绎，感知革命烈士江姐这一人物形象，体会剧本语言的表达之妙。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黑体" w:eastAsia="黑体" w:hAnsi="黑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sz w:val="24"/>
          <w:szCs w:val="24"/>
        </w:rPr>
        <w:t>3.揣摩作品意蕴，汲取革命烈士的革命精神力量，坚定共产主义信念。</w:t>
      </w:r>
    </w:p>
    <w:p>
      <w:pPr>
        <w:widowControl/>
        <w:spacing w:line="360" w:lineRule="auto"/>
        <w:jc w:val="left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重点、难点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/>
          <w:kern w:val="2"/>
          <w:sz w:val="24"/>
          <w:szCs w:val="24"/>
          <w:lang w:val="en-US" w:eastAsia="zh-CN" w:bidi="ar-SA"/>
        </w:rPr>
        <w:t>1.通过歌剧演绎，感知革命烈士江姐这一人物形象，体会剧本语言的表达之妙。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/>
          <w:kern w:val="2"/>
          <w:sz w:val="24"/>
          <w:szCs w:val="24"/>
          <w:lang w:val="en-US" w:eastAsia="zh-CN" w:bidi="ar-SA"/>
        </w:rPr>
        <w:t>2.揣摩作品意蕴，汲取革命烈士的革命精神力量，坚定共产主义信念，体会今天生活不易。</w:t>
      </w:r>
    </w:p>
    <w:p>
      <w:pPr>
        <w:widowControl/>
        <w:spacing w:line="360" w:lineRule="auto"/>
        <w:jc w:val="left"/>
        <w:rPr>
          <w:rFonts w:ascii="黑体" w:eastAsia="黑体" w:hAnsi="黑体" w:hint="eastAsi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28"/>
          <w:szCs w:val="28"/>
          <w:lang w:val="en-US" w:eastAsia="zh-CN"/>
        </w:rPr>
        <w:t>教学过程</w:t>
      </w:r>
    </w:p>
    <w:p>
      <w:pPr>
        <w:widowControl/>
        <w:spacing w:line="360" w:lineRule="auto"/>
        <w:jc w:val="left"/>
        <w:rPr>
          <w:rFonts w:ascii="宋体" w:eastAsia="宋体" w:hAnsi="宋体" w:cs="宋体" w:hint="default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一、了解剧目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歌剧是将音乐、戏剧、文学、舞蹈、美术等融为一体的综合性艺术，它以歌唱为主，伴奏起烘托气氛、揭示剧情、刻画人物性格发展戏剧矛盾的作用。</w:t>
      </w:r>
    </w:p>
    <w:p>
      <w:pPr>
        <w:widowControl/>
        <w:spacing w:line="360" w:lineRule="auto"/>
        <w:ind w:firstLine="240" w:firstLineChars="100"/>
        <w:jc w:val="left"/>
        <w:rPr>
          <w:rFonts w:ascii="宋体" w:eastAsia="宋体" w:hAnsi="宋体" w:hint="eastAsia"/>
          <w:color w:val="000000"/>
          <w:kern w:val="0"/>
          <w:sz w:val="24"/>
          <w:szCs w:val="24"/>
          <w:lang w:eastAsia="zh-CN"/>
        </w:rPr>
      </w:pP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剧目介绍</w:t>
      </w:r>
      <w:r>
        <w:rPr>
          <w:rFonts w:ascii="宋体" w:eastAsia="宋体" w:hAnsi="宋体" w:hint="eastAsia"/>
          <w:color w:val="000000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 xml:space="preserve">大型民族歌剧《江姐》是根据著名作家罗广斌、杨益言的小说《红岩》中有关江姐故事的章节，由中国人民解放军空军政治部文工团改编搬上歌剧舞台。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编剧：阎肃         作曲：羊鸣、姜春阳、金砂。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自上个世纪六十年代公演以来，多次复排，次次引起轰动，铸就了中国民族歌剧史上的巅峰之作。</w:t>
      </w:r>
    </w:p>
    <w:p>
      <w:pPr>
        <w:widowControl/>
        <w:spacing w:line="360" w:lineRule="auto"/>
        <w:jc w:val="left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二、剧情简介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全国解放前夕，中共地下党员江雪琴（江姐）接受党的重要任务，离开重庆，赶赴川北。途中惊悉丈夫牺牲的噩耗，江姐强忍巨大悲痛，投入对敌斗争。由于叛徒甫志高的出卖江姐不幸被捕，关押于渣滓洞集中营。面对敌人的种种酷刑，她慷慨高歌，大义凛然最后英勇就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共有七场：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第一场发生在重庆朝天门码头，江姐从重庆出发，   奔向川北华蓥山；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第二场在川北某县城城墙外，江姐得知丈夫被敌人杀害；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第三场在华蓥山上，江姐与华蓥山游击队的双枪老太婆碰面；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第四场设置在大石桥幺店子，准备打劫敌人的军火；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第五场在一个秘密联络站，江姐由于甫志高变节投敌被诱捕；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第六场和第七场均设置在重庆渣滓洞，表现江姐在狱中与敌人的斗争。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 xml:space="preserve">     本文节选《江姐》第七场</w:t>
      </w:r>
    </w:p>
    <w:p>
      <w:pPr>
        <w:widowControl/>
        <w:spacing w:line="360" w:lineRule="auto"/>
        <w:jc w:val="left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三、人物简介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江姐(1920-1949)即江竹筠（《红岩》中名为江雪琴），四川人，四川省自贡市人，中国共产党员。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1945年与彭咏梧结婚，婚后负责中共重庆市委地下刊物《挺进报》的组织发行工作。1948年，彭咏梧在中共川东临时委员会委员兼下川东地委副书记任上战死，江竹筠接任其工作。1948年6月14日，江竹筠在万县被捕，被关押于重庆军统渣滓洞监狱，受尽酷刑仍坚不吐实，1949年11月14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被敌人杀害并毁尸灭迹。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江姐是对她的爱称，另有同名歌剧、评剧、越剧以及电视连续剧等。</w:t>
      </w:r>
    </w:p>
    <w:p>
      <w:pPr>
        <w:widowControl/>
        <w:spacing w:line="360" w:lineRule="auto"/>
        <w:jc w:val="left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 xml:space="preserve"> 剧中主要人物：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江姐（江雪琴），中国共产党重庆地区地下组织的重要成员。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孙明霞、杨二嫂、送饭人等人，都是共产党员。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甫志高，原本是共产党员，后来成为叛徒，出卖了江姐。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沈养斋，国民党特务（沈区长）。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魏吉伯，国民党特务。</w:t>
      </w:r>
    </w:p>
    <w:p>
      <w:pPr>
        <w:widowControl/>
        <w:spacing w:line="360" w:lineRule="auto"/>
        <w:jc w:val="left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四、梳情节  析性格</w:t>
      </w:r>
    </w:p>
    <w:p>
      <w:pPr>
        <w:widowControl/>
        <w:spacing w:line="360" w:lineRule="auto"/>
        <w:ind w:firstLine="480" w:firstLineChars="200"/>
        <w:jc w:val="left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观看《江姐》第七场视频，阅读课文，以江姐为中心，梳理发生在她身上的事，明确敌我双方的行为，分析江姐的个性特征，完成表格。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93"/>
        <w:gridCol w:w="1993"/>
        <w:gridCol w:w="1994"/>
        <w:gridCol w:w="1994"/>
        <w:gridCol w:w="199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情节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360" w:lineRule="auto"/>
              <w:jc w:val="left"/>
              <w:rPr>
                <w:kern w:val="2"/>
                <w:sz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敌人言行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360" w:lineRule="auto"/>
              <w:jc w:val="left"/>
              <w:rPr>
                <w:kern w:val="2"/>
                <w:sz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战友言行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360" w:lineRule="auto"/>
              <w:jc w:val="left"/>
              <w:rPr>
                <w:kern w:val="2"/>
                <w:sz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江姐言行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360" w:lineRule="auto"/>
              <w:jc w:val="left"/>
              <w:rPr>
                <w:kern w:val="2"/>
                <w:sz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江姐性格特点</w:t>
            </w:r>
          </w:p>
        </w:tc>
      </w:tr>
      <w:tr>
        <w:tblPrEx>
          <w:tblW w:w="0" w:type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</w:tr>
      <w:tr>
        <w:tblPrEx>
          <w:tblW w:w="0" w:type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</w:tr>
      <w:tr>
        <w:tblPrEx>
          <w:tblW w:w="0" w:type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</w:tr>
      <w:tr>
        <w:tblPrEx>
          <w:tblW w:w="0" w:type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kern w:val="2"/>
                <w:sz w:val="21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eastAsia="宋体" w:hAnsi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提示：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 xml:space="preserve">根据舞台说明的内容及人物言行之间的关系来判断剧情的发展。 </w:t>
      </w:r>
    </w:p>
    <w:p>
      <w:pPr>
        <w:spacing w:line="360" w:lineRule="auto"/>
        <w:jc w:val="left"/>
        <w:textAlignment w:val="center"/>
        <w:rPr>
          <w:rFonts w:ascii="宋体" w:eastAsia="宋体" w:hAnsi="宋体" w:hint="eastAsia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明确：</w:t>
      </w:r>
    </w:p>
    <w:p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</w:pPr>
      <w:r>
        <w:pict>
          <v:shape id="图片 1" o:spid="_x0000_i1026" type="#_x0000_t75" style="width:415.2pt;height:233.55pt;mso-position-horizontal-relative:page;mso-position-vertical-relative:page;mso-wrap-style:square" o:preferrelative="t" filled="f" stroked="f">
            <v:fill o:detectmouseclick="t"/>
            <v:stroke linestyle="single"/>
            <v:imagedata r:id="rId6" o:title=""/>
            <v:path o:extrusionok="f"/>
            <o:lock v:ext="edit" aspectratio="t"/>
          </v:shape>
        </w:pict>
      </w:r>
    </w:p>
    <w:p>
      <w:pPr>
        <w:widowControl/>
        <w:spacing w:line="360" w:lineRule="auto"/>
        <w:jc w:val="left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五、析歌词  悟情感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结合《江姐》（节选）的内容，梳理四首歌曲的背景情节，揣摩歌词，体会其蕴含的情感和内涵，并分析它们在剧中的作用。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1、孩子啊，快接过红旗去打天下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江姐(对着手中的婴儿，深情地唱)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  <w:t>孩了啊，孩子啊,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  <w:t>革命的后代，祖国的花,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  <w:t xml:space="preserve">别忘了今天哟，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  <w:t>别忘了你的爹妈，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  <w:t>是他们用鲜血染成了红，用生命换来那遍地胜利花。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  <w:t>孙明霞(唱)孩子啊，你快成长吧!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  <w:t>快接过红旗去打天下!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  <w:t>别怕那豺狼虎豹，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  <w:t>别怕那风吹雨打，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  <w:t>众难友(唱)要记住这于万代血泪仇恨，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华文楷体" w:eastAsia="华文楷体" w:hAnsi="华文楷体" w:cs="华文楷体" w:hint="eastAsia"/>
          <w:b w:val="0"/>
          <w:bCs w:val="0"/>
          <w:kern w:val="2"/>
          <w:sz w:val="24"/>
          <w:szCs w:val="24"/>
          <w:lang w:val="en-US" w:eastAsia="zh-CN" w:bidi="ar-SA"/>
        </w:rPr>
        <w:t>用战斗去迎来那人民的新国家!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背景情节：</w:t>
      </w:r>
      <w:r>
        <w:rPr>
          <w:rFonts w:ascii="宋体" w:eastAsia="宋体" w:hAnsi="宋体" w:cs="宋体" w:hint="eastAsia"/>
          <w:b w:val="0"/>
          <w:bCs w:val="0"/>
          <w:kern w:val="2"/>
          <w:sz w:val="24"/>
          <w:szCs w:val="24"/>
          <w:lang w:val="en-US" w:eastAsia="zh-CN" w:bidi="ar-SA"/>
        </w:rPr>
        <w:t>魏吉伯胁迫江姐不成，转而杀害一名女共产党员，江姐毫不畏惧，和难友们救下了女共产党员的孩子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表达的情感：</w:t>
      </w:r>
      <w:r>
        <w:rPr>
          <w:rFonts w:ascii="宋体" w:eastAsia="宋体" w:hAnsi="宋体" w:cs="宋体" w:hint="eastAsia"/>
          <w:b w:val="0"/>
          <w:bCs w:val="0"/>
          <w:kern w:val="2"/>
          <w:sz w:val="24"/>
          <w:szCs w:val="24"/>
          <w:lang w:val="en-US" w:eastAsia="zh-CN" w:bidi="ar-SA"/>
        </w:rPr>
        <w:t>表现了革命者愿用鲜血和生命换来革命胜利的牺牲精神，充满着对建立新国家的热切期待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作用:</w:t>
      </w: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表现人物形象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2、绣红旗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线儿长，针儿密，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含着热泪绣红旗热。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泪随着针线走，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与其说是悲，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不如说是喜。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多少年哪，多少代，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今天终于盼到了你。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千分情，万分爱，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化作金星绣红旗。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平日刀丛不眨眼，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今口里心跳分外急。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-针针哪，一线线，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绣出一片新天地。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背景情节：</w:t>
      </w:r>
      <w:r>
        <w:rPr>
          <w:rFonts w:ascii="宋体" w:eastAsia="宋体" w:hAnsi="宋体" w:cs="宋体" w:hint="eastAsia"/>
          <w:b w:val="0"/>
          <w:bCs w:val="0"/>
          <w:kern w:val="2"/>
          <w:sz w:val="24"/>
          <w:szCs w:val="24"/>
          <w:lang w:val="en-US" w:eastAsia="zh-CN" w:bidi="ar-SA"/>
        </w:rPr>
        <w:t>关押在四川渣滓洞集中营里的共产党人，从广播中收听到这个振奋人心的消息，他们无比激动，热泪盈眶，彻夜难眠。决定做一面五星红旗来迎接全国的解放。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表达的情感：</w:t>
      </w:r>
      <w:r>
        <w:rPr>
          <w:rFonts w:ascii="宋体" w:eastAsia="宋体" w:hAnsi="宋体" w:cs="宋体" w:hint="eastAsia"/>
          <w:b w:val="0"/>
          <w:bCs w:val="0"/>
          <w:kern w:val="2"/>
          <w:sz w:val="24"/>
          <w:szCs w:val="24"/>
          <w:lang w:val="en-US" w:eastAsia="zh-CN" w:bidi="ar-SA"/>
        </w:rPr>
        <w:t>面对反动派就要下毒手的紧迫形势，江姐置个人安危和生死于度外，表达了对革命胜利的喜悦和对未来幸福生活的憧憬。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作用:</w:t>
      </w: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表现人物形象，表现主题。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3、五洲人民齐欢笑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不要用哭声告别，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不要把眼泪轻抛，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青山到处埋忠骨，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无涯何愁无芳草!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黎明之前身死去，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脸不变色心不跳!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满天朝霞照着我，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胸中万杆红旗飘!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回首平生无憾事，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只恨不能亲手</w:t>
      </w: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——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 xml:space="preserve">     把新社会来建造。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到明天山城解放红日高照，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请代我向党来汇报；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就说我永远是党的女儿，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我的心永远和母亲在一道；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能把青春献给党，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正是我无上的荣耀。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到明天家乡解放红开高照，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请代我向同志们来问好，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就说在建设祖国的大道上，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我的心永远和战友在一道；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我说同志们身体永康健，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为革命多多立功劳!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到明天全国解放红日高照，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请代我把孩子来照料,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告诉他胜利得来不容易，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别把这战斗的年月轻忘掉，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告诉他当好革命的接班人，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莫辜负人民的期望党的教导！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云水激，卷怒潮，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风蛋震，报春到，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一人倒下万人起，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燎原烈火照天烧，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重整山河，开出幸福阳光道，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jc w:val="left"/>
        <w:textAlignment w:val="auto"/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 w:val="0"/>
          <w:bCs w:val="0"/>
          <w:color w:val="000000"/>
          <w:kern w:val="0"/>
          <w:sz w:val="24"/>
          <w:szCs w:val="24"/>
        </w:rPr>
        <w:t>丽日蓝天，五洲人民齐欢笑！</w:t>
      </w:r>
    </w:p>
    <w:p>
      <w:pPr>
        <w:spacing w:line="360" w:lineRule="auto"/>
        <w:jc w:val="left"/>
        <w:textAlignment w:val="center"/>
        <w:rPr>
          <w:rFonts w:ascii="宋体" w:eastAsia="宋体" w:hAnsi="宋体" w:hint="eastAsia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背景情节：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矛盾冲突达到高潮，江姐坦然面对死亡，凛然走向刑场。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表达的情感：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既有对家乡、对人民的依恋，又有面对自己亲人牺牲的悲痛，还有对敌人的仇恨，更有对革命事业的坚定，抒发了革命者甘愿献出生命来报效祖国的情感，传达出对胜利的曙光即将到来的坚定信念和幸福之情。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作用: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呈现了江姐丰富的内心变化，塑造了更为立体、真实的人物形象。</w:t>
      </w:r>
    </w:p>
    <w:p>
      <w:pPr>
        <w:spacing w:line="360" w:lineRule="auto"/>
        <w:jc w:val="left"/>
        <w:textAlignment w:val="center"/>
        <w:rPr>
          <w:rFonts w:ascii="宋体" w:eastAsia="宋体" w:hAnsi="宋体" w:hint="eastAsia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4、红梅赞</w:t>
      </w:r>
    </w:p>
    <w:p>
      <w:pPr>
        <w:spacing w:line="360" w:lineRule="auto"/>
        <w:jc w:val="left"/>
        <w:textAlignment w:val="center"/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  <w:t>红岩上，红梅开，</w:t>
      </w:r>
    </w:p>
    <w:p>
      <w:pPr>
        <w:spacing w:line="360" w:lineRule="auto"/>
        <w:jc w:val="left"/>
        <w:textAlignment w:val="center"/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  <w:t>千里冰霜脚下踩，</w:t>
      </w:r>
    </w:p>
    <w:p>
      <w:pPr>
        <w:spacing w:line="360" w:lineRule="auto"/>
        <w:jc w:val="left"/>
        <w:textAlignment w:val="center"/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  <w:t>三九严寒何所惧，</w:t>
      </w:r>
    </w:p>
    <w:p>
      <w:pPr>
        <w:spacing w:line="360" w:lineRule="auto"/>
        <w:jc w:val="left"/>
        <w:textAlignment w:val="center"/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  <w:t>一片丹心向阳开。</w:t>
      </w:r>
    </w:p>
    <w:p>
      <w:pPr>
        <w:spacing w:line="360" w:lineRule="auto"/>
        <w:jc w:val="left"/>
        <w:textAlignment w:val="center"/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  <w:t>红梅花儿开，</w:t>
      </w:r>
    </w:p>
    <w:p>
      <w:pPr>
        <w:spacing w:line="360" w:lineRule="auto"/>
        <w:jc w:val="left"/>
        <w:textAlignment w:val="center"/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  <w:t>朵朵放光彩，</w:t>
      </w:r>
    </w:p>
    <w:p>
      <w:pPr>
        <w:spacing w:line="360" w:lineRule="auto"/>
        <w:jc w:val="left"/>
        <w:textAlignment w:val="center"/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  <w:t>昂首怒放花万朵，</w:t>
      </w:r>
    </w:p>
    <w:p>
      <w:pPr>
        <w:spacing w:line="360" w:lineRule="auto"/>
        <w:jc w:val="left"/>
        <w:textAlignment w:val="center"/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  <w:t>香飘云天外，</w:t>
      </w:r>
    </w:p>
    <w:p>
      <w:pPr>
        <w:spacing w:line="360" w:lineRule="auto"/>
        <w:jc w:val="left"/>
        <w:textAlignment w:val="center"/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  <w:t>唤醒百花齐开放，</w:t>
      </w:r>
    </w:p>
    <w:p>
      <w:pPr>
        <w:spacing w:line="360" w:lineRule="auto"/>
        <w:jc w:val="left"/>
        <w:textAlignment w:val="center"/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</w:rPr>
        <w:t>高歌欢庆新春来。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cs="宋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背景情节：</w:t>
      </w:r>
      <w:r>
        <w:rPr>
          <w:rFonts w:ascii="宋体" w:eastAsia="宋体" w:hAnsi="宋体" w:cs="宋体" w:hint="eastAsia"/>
          <w:b w:val="0"/>
          <w:bCs w:val="0"/>
          <w:kern w:val="2"/>
          <w:sz w:val="24"/>
          <w:szCs w:val="24"/>
          <w:lang w:val="en-US" w:eastAsia="zh-CN" w:bidi="ar-SA"/>
        </w:rPr>
        <w:t>江姐走向高高的红岩顶端，英勇就义。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cs="宋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表达的情感：</w:t>
      </w:r>
      <w:r>
        <w:rPr>
          <w:rFonts w:ascii="宋体" w:eastAsia="宋体" w:hAnsi="宋体" w:cs="宋体" w:hint="eastAsia"/>
          <w:b w:val="0"/>
          <w:bCs w:val="0"/>
          <w:kern w:val="2"/>
          <w:sz w:val="24"/>
          <w:szCs w:val="24"/>
          <w:lang w:val="en-US" w:eastAsia="zh-CN" w:bidi="ar-SA"/>
        </w:rPr>
        <w:t>以红梅报春的深刻寓意来颂扬江姐的崇高品格，传达出革命者的精神永放光芒，一代代的革命者必将战胜黑暗，迎来革命胜利，寓示着革命的光明前景。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cs="宋体" w:hint="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作用:</w:t>
      </w:r>
      <w:r>
        <w:rPr>
          <w:rFonts w:ascii="宋体" w:eastAsia="宋体" w:hAnsi="宋体" w:cs="宋体" w:hint="eastAsia"/>
          <w:b w:val="0"/>
          <w:bCs w:val="0"/>
          <w:kern w:val="2"/>
          <w:sz w:val="24"/>
          <w:szCs w:val="24"/>
          <w:lang w:val="en-US" w:eastAsia="zh-CN" w:bidi="ar-SA"/>
        </w:rPr>
        <w:t>是贯穿全剧的主题歌，是全剧的主旋律，表达主题。</w:t>
      </w:r>
    </w:p>
    <w:p>
      <w:pPr>
        <w:spacing w:line="360" w:lineRule="auto"/>
        <w:jc w:val="left"/>
        <w:textAlignment w:val="center"/>
        <w:rPr>
          <w:rFonts w:ascii="宋体" w:eastAsia="宋体" w:hAnsi="宋体" w:hint="eastAsia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课文用四首朴实无华的歌曲展现人物复杂的心理状态，表现人物的思想感情。歌词在塑造人物形象、表达作品主题方面发挥着重要作用，使得观众不再是单一地看戏，或者单一地听歌，而是将看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“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戏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与听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“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歌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结合起来，从而被深深地吸引。</w:t>
      </w:r>
    </w:p>
    <w:p>
      <w:pPr>
        <w:spacing w:line="360" w:lineRule="auto"/>
        <w:jc w:val="left"/>
        <w:textAlignment w:val="center"/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六、写心得、传精神</w:t>
      </w:r>
    </w:p>
    <w:p>
      <w:pPr>
        <w:spacing w:line="360" w:lineRule="auto"/>
        <w:jc w:val="left"/>
        <w:textAlignment w:val="center"/>
        <w:rPr>
          <w:rFonts w:ascii="宋体" w:eastAsia="宋体" w:hAnsi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（1）在阅读课文的基础上，查找与文中人物相关或反映写作背景的历史资料。</w:t>
      </w:r>
    </w:p>
    <w:p>
      <w:pPr>
        <w:spacing w:line="360" w:lineRule="auto"/>
        <w:jc w:val="left"/>
        <w:textAlignment w:val="center"/>
        <w:rPr>
          <w:rFonts w:ascii="宋体" w:eastAsia="宋体" w:hAnsi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（2）请同学们课后欣赏歌剧《江姐》全剧，进一步体会剧中人物思想。写一段600字左右观后感。</w:t>
      </w:r>
    </w:p>
    <w:sectPr>
      <w:headerReference w:type="default" r:id="rId7"/>
      <w:footerReference w:type="default" r:id="rId8"/>
      <w:pgSz w:w="11906" w:h="16838"/>
      <w:pgMar w:top="1110" w:right="1077" w:bottom="1417" w:left="1077" w:header="851" w:footer="992" w:gutter="0"/>
      <w:cols w:space="708"/>
      <w:docGrid w:type="lines" w:linePitch="318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center"/>
      <w:rPr>
        <w:color w:val="000000"/>
        <w:szCs w:val="21"/>
      </w:rPr>
    </w:pPr>
    <w:bookmarkStart w:id="0" w:name="_Hlk144494652"/>
    <w:bookmarkStart w:id="1" w:name="_Hlk144494651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i2052" type="#_x0000_t75" alt="G:\学科网新logo\中职公共课页眉更新(AI职教logo)\企业微信截图_1693368634204.png" style="width:25pt;height:27pt;mso-position-horizontal-relative:page;mso-position-vertical-relative:page;mso-wrap-style:square" o:preferrelative="t" filled="f" stroked="f">
          <v:fill o:detectmouseclick="t"/>
          <v:stroke linestyle="single"/>
          <v:imagedata r:id="rId1" o:title="企业微信截图_1693368634204"/>
          <v:path o:extrusionok="f"/>
          <o:lock v:ext="edit" aspectratio="t"/>
        </v:shape>
      </w:pict>
    </w:r>
    <w:r>
      <w:pict>
        <v:rect id="矩形 7" o:spid="_x0000_s2053" style="width:4.55pt;height:11.75pt;margin-top:0;margin-left:0;mso-position-horizontal:right;mso-position-horizontal-relative:margin;mso-wrap-style:none;position:absolute;z-index:251658240" filled="f" stroked="f">
          <v:fill o:detectmouseclick="t"/>
          <v:stroke linestyle="single"/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  <w:bookmarkEnd w:id="0"/>
    <w:bookmarkEnd w:id="1"/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4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5" type="#_x0000_t75" alt="学科网 zxxk.com" style="width:0.05pt;height:0.05pt;margin-top:-20.75pt;margin-left:64.05pt;position:absolute;z-index:251660288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left="-1260" w:right="-1260" w:leftChars="-600" w:rightChars="-6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49" type="#_x0000_t75" alt="G:\学科网新logo\中职公共课页眉更新(AI职教logo)\同步精品课堂改.png" style="width:596.05pt;height:47.25pt;margin-top:-2.8pt;margin-left:-52.85pt;mso-wrap-style:square;position:absolute;z-index:251658240" o:preferrelative="t" filled="f" stroked="f">
          <v:fill o:detectmouseclick="t"/>
          <v:stroke linestyle="single"/>
          <v:imagedata r:id="rId1" o:title="同步精品课堂改"/>
          <v:path o:extrusionok="f"/>
          <o:lock v:ext="edit" aspectratio="t"/>
        </v:shape>
      </w:pict>
    </w:r>
  </w:p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right="-1260" w:rightChars="-600"/>
      <w:jc w:val="both"/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/>
        <w:kern w:val="0"/>
        <w:sz w:val="2"/>
        <w:szCs w:val="2"/>
      </w:rPr>
    </w:pPr>
    <w:r>
      <w:pict>
        <v:shape id="图片 4" o:spid="_x0000_s2050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1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6"/>
  <w:drawingGridVerticalSpacing w:val="159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97"/>
    <w:rsid w:val="000F1BF4"/>
    <w:rsid w:val="00107004"/>
    <w:rsid w:val="00197BEE"/>
    <w:rsid w:val="00201CD8"/>
    <w:rsid w:val="00251A6F"/>
    <w:rsid w:val="002B3049"/>
    <w:rsid w:val="002C6ECE"/>
    <w:rsid w:val="003010E6"/>
    <w:rsid w:val="00365825"/>
    <w:rsid w:val="00387529"/>
    <w:rsid w:val="003A302F"/>
    <w:rsid w:val="003C2739"/>
    <w:rsid w:val="004071AC"/>
    <w:rsid w:val="004151FC"/>
    <w:rsid w:val="00423105"/>
    <w:rsid w:val="004325D5"/>
    <w:rsid w:val="00463A97"/>
    <w:rsid w:val="004F4BFE"/>
    <w:rsid w:val="005157E6"/>
    <w:rsid w:val="00552287"/>
    <w:rsid w:val="005F6CAE"/>
    <w:rsid w:val="00687940"/>
    <w:rsid w:val="006D3FAC"/>
    <w:rsid w:val="00711642"/>
    <w:rsid w:val="00727C2B"/>
    <w:rsid w:val="007376EA"/>
    <w:rsid w:val="00787546"/>
    <w:rsid w:val="007A6C50"/>
    <w:rsid w:val="007D1221"/>
    <w:rsid w:val="007F1418"/>
    <w:rsid w:val="008077C5"/>
    <w:rsid w:val="00847BF6"/>
    <w:rsid w:val="0086576B"/>
    <w:rsid w:val="008B087F"/>
    <w:rsid w:val="008B3E4D"/>
    <w:rsid w:val="008C698D"/>
    <w:rsid w:val="008D5B08"/>
    <w:rsid w:val="008F64EF"/>
    <w:rsid w:val="009020C6"/>
    <w:rsid w:val="00960BF9"/>
    <w:rsid w:val="009B7CC2"/>
    <w:rsid w:val="00A15D48"/>
    <w:rsid w:val="00A446C9"/>
    <w:rsid w:val="00A75155"/>
    <w:rsid w:val="00B46601"/>
    <w:rsid w:val="00BD33E2"/>
    <w:rsid w:val="00BF2B15"/>
    <w:rsid w:val="00C02FC6"/>
    <w:rsid w:val="00D17251"/>
    <w:rsid w:val="00DC64A5"/>
    <w:rsid w:val="00DE64A2"/>
    <w:rsid w:val="00E0294A"/>
    <w:rsid w:val="00E37F4B"/>
    <w:rsid w:val="00E57158"/>
    <w:rsid w:val="00EF0CCE"/>
    <w:rsid w:val="00F04CAC"/>
    <w:rsid w:val="00F60C79"/>
    <w:rsid w:val="00F65D62"/>
    <w:rsid w:val="00FC526B"/>
    <w:rsid w:val="02A57601"/>
    <w:rsid w:val="04BB0775"/>
    <w:rsid w:val="0A6A5645"/>
    <w:rsid w:val="186928F2"/>
    <w:rsid w:val="1C034C5D"/>
    <w:rsid w:val="204D7D98"/>
    <w:rsid w:val="2517503A"/>
    <w:rsid w:val="29A759B4"/>
    <w:rsid w:val="2A4F2C0F"/>
    <w:rsid w:val="354953BE"/>
    <w:rsid w:val="383B573A"/>
    <w:rsid w:val="3DA05553"/>
    <w:rsid w:val="41020072"/>
    <w:rsid w:val="45853E6F"/>
    <w:rsid w:val="51581F75"/>
    <w:rsid w:val="58AA4984"/>
    <w:rsid w:val="5BFA4714"/>
    <w:rsid w:val="5C5872CD"/>
    <w:rsid w:val="5E06429A"/>
    <w:rsid w:val="610C68D8"/>
    <w:rsid w:val="676F0150"/>
    <w:rsid w:val="6A10174F"/>
    <w:rsid w:val="75E8126A"/>
  </w:rsids>
  <w:docVars>
    <w:docVar w:name="commondata" w:val="eyJoZGlkIjoiOTBkMDkwZGZlMTRjODA1Y2NjNjdjMWFjZmUwMjI3ZmU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a"/>
    <w:uiPriority w:val="99"/>
    <w:unhideWhenUsed/>
    <w:pPr>
      <w:ind w:left="100" w:leftChars="2500"/>
    </w:pPr>
  </w:style>
  <w:style w:type="character" w:customStyle="1" w:styleId="a">
    <w:name w:val="日期 字符"/>
    <w:link w:val="Date"/>
    <w:uiPriority w:val="99"/>
    <w:semiHidden/>
    <w:rPr>
      <w:kern w:val="2"/>
      <w:sz w:val="21"/>
      <w:szCs w:val="22"/>
    </w:rPr>
  </w:style>
  <w:style w:type="paragraph" w:styleId="BalloonText">
    <w:name w:val="Balloon Text"/>
    <w:basedOn w:val="Normal"/>
    <w:link w:val="a0"/>
    <w:uiPriority w:val="99"/>
    <w:unhideWhenUsed/>
    <w:qFormat/>
    <w:rPr>
      <w:sz w:val="18"/>
      <w:szCs w:val="18"/>
    </w:rPr>
  </w:style>
  <w:style w:type="character" w:customStyle="1" w:styleId="a0">
    <w:name w:val="批注框文本 字符"/>
    <w:link w:val="BalloonText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link w:val="Footer"/>
    <w:uiPriority w:val="99"/>
    <w:qFormat/>
    <w:rPr>
      <w:sz w:val="18"/>
      <w:szCs w:val="18"/>
    </w:rPr>
  </w:style>
  <w:style w:type="paragraph" w:styleId="Header">
    <w:name w:val="header"/>
    <w:basedOn w:val="Normal"/>
    <w:link w:val="a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2">
    <w:name w:val="页眉 字符"/>
    <w:link w:val="Header"/>
    <w:uiPriority w:val="99"/>
    <w:qFormat/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157256160</TotalTime>
  <Pages>7</Pages>
  <Words>2639</Words>
  <Characters>2673</Characters>
  <Application>Microsoft Office Word</Application>
  <DocSecurity>0</DocSecurity>
  <Lines>13</Lines>
  <Paragraphs>3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Administrator</cp:lastModifiedBy>
  <cp:revision>5</cp:revision>
  <dcterms:created xsi:type="dcterms:W3CDTF">2019-10-18T03:03:00Z</dcterms:created>
  <dcterms:modified xsi:type="dcterms:W3CDTF">2024-08-06T10:49:22Z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